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0CE" w:rsidRPr="005A00CE" w:rsidRDefault="005A00CE" w:rsidP="005A00CE">
      <w:pPr>
        <w:jc w:val="both"/>
        <w:rPr>
          <w:rFonts w:ascii="Times New Roman" w:hAnsi="Times New Roman" w:cs="Times New Roman"/>
          <w:sz w:val="24"/>
        </w:rPr>
      </w:pPr>
      <w:r w:rsidRPr="005A00CE">
        <w:rPr>
          <w:rFonts w:ascii="Times New Roman" w:hAnsi="Times New Roman" w:cs="Times New Roman"/>
          <w:sz w:val="24"/>
        </w:rPr>
        <w:t xml:space="preserve">Students from Swami Devi </w:t>
      </w:r>
      <w:proofErr w:type="spellStart"/>
      <w:r w:rsidRPr="005A00CE">
        <w:rPr>
          <w:rFonts w:ascii="Times New Roman" w:hAnsi="Times New Roman" w:cs="Times New Roman"/>
          <w:sz w:val="24"/>
        </w:rPr>
        <w:t>Dyal</w:t>
      </w:r>
      <w:proofErr w:type="spellEnd"/>
      <w:r w:rsidRPr="005A00CE">
        <w:rPr>
          <w:rFonts w:ascii="Times New Roman" w:hAnsi="Times New Roman" w:cs="Times New Roman"/>
          <w:sz w:val="24"/>
        </w:rPr>
        <w:t xml:space="preserve"> College of Law</w:t>
      </w:r>
      <w:r w:rsidR="00F500B1">
        <w:rPr>
          <w:rFonts w:ascii="Times New Roman" w:hAnsi="Times New Roman" w:cs="Times New Roman"/>
          <w:sz w:val="24"/>
        </w:rPr>
        <w:t xml:space="preserve"> on 29</w:t>
      </w:r>
      <w:r w:rsidR="00F500B1" w:rsidRPr="00F500B1">
        <w:rPr>
          <w:rFonts w:ascii="Times New Roman" w:hAnsi="Times New Roman" w:cs="Times New Roman"/>
          <w:sz w:val="24"/>
          <w:vertAlign w:val="superscript"/>
        </w:rPr>
        <w:t>th</w:t>
      </w:r>
      <w:r w:rsidR="00F500B1">
        <w:rPr>
          <w:rFonts w:ascii="Times New Roman" w:hAnsi="Times New Roman" w:cs="Times New Roman"/>
          <w:sz w:val="24"/>
        </w:rPr>
        <w:t xml:space="preserve"> May</w:t>
      </w:r>
      <w:proofErr w:type="gramStart"/>
      <w:r w:rsidR="00F500B1">
        <w:rPr>
          <w:rFonts w:ascii="Times New Roman" w:hAnsi="Times New Roman" w:cs="Times New Roman"/>
          <w:sz w:val="24"/>
        </w:rPr>
        <w:t>,2024</w:t>
      </w:r>
      <w:proofErr w:type="gramEnd"/>
      <w:r w:rsidRPr="005A00CE">
        <w:rPr>
          <w:rFonts w:ascii="Times New Roman" w:hAnsi="Times New Roman" w:cs="Times New Roman"/>
          <w:sz w:val="24"/>
        </w:rPr>
        <w:t xml:space="preserve"> got  a</w:t>
      </w:r>
      <w:r w:rsidR="00F500B1">
        <w:rPr>
          <w:rFonts w:ascii="Times New Roman" w:hAnsi="Times New Roman" w:cs="Times New Roman"/>
          <w:sz w:val="24"/>
        </w:rPr>
        <w:t>n</w:t>
      </w:r>
      <w:r w:rsidRPr="005A00CE">
        <w:rPr>
          <w:rFonts w:ascii="Times New Roman" w:hAnsi="Times New Roman" w:cs="Times New Roman"/>
          <w:sz w:val="24"/>
        </w:rPr>
        <w:t xml:space="preserve"> opportunity to deepen their understanding of the judicial system with a visit to the Supreme Court  of India in Delhi this week. This educational excursion aimed to provide future legal professionals with practical insights into the highest court in the country.</w:t>
      </w:r>
    </w:p>
    <w:p w:rsidR="005A00CE" w:rsidRPr="005A00CE" w:rsidRDefault="005A00CE" w:rsidP="005A00CE">
      <w:pPr>
        <w:jc w:val="both"/>
        <w:rPr>
          <w:rFonts w:ascii="Times New Roman" w:hAnsi="Times New Roman" w:cs="Times New Roman"/>
          <w:sz w:val="24"/>
        </w:rPr>
      </w:pPr>
      <w:r w:rsidRPr="005A00CE">
        <w:rPr>
          <w:rFonts w:ascii="Times New Roman" w:hAnsi="Times New Roman" w:cs="Times New Roman"/>
          <w:sz w:val="24"/>
        </w:rPr>
        <w:t xml:space="preserve">The group, comprised of third-year law students and their professors, was given an extensive tour of the Supreme Court building. They observed the grandeur of the courtroom where justices deliberate on cases that shape </w:t>
      </w:r>
      <w:r>
        <w:rPr>
          <w:rFonts w:ascii="Times New Roman" w:hAnsi="Times New Roman" w:cs="Times New Roman"/>
          <w:sz w:val="24"/>
        </w:rPr>
        <w:t>Indian</w:t>
      </w:r>
      <w:r w:rsidRPr="005A00CE">
        <w:rPr>
          <w:rFonts w:ascii="Times New Roman" w:hAnsi="Times New Roman" w:cs="Times New Roman"/>
          <w:sz w:val="24"/>
        </w:rPr>
        <w:t xml:space="preserve"> law and society. The tour also included the Supreme Court library, which houses an extensive collection of legal texts and historical documents.</w:t>
      </w:r>
    </w:p>
    <w:p w:rsidR="005A00CE" w:rsidRPr="005A00CE" w:rsidRDefault="00DF0A4E" w:rsidP="005A00CE">
      <w:pPr>
        <w:jc w:val="both"/>
        <w:rPr>
          <w:rFonts w:ascii="Times New Roman" w:hAnsi="Times New Roman" w:cs="Times New Roman"/>
          <w:sz w:val="24"/>
        </w:rPr>
      </w:pPr>
      <w:r w:rsidRPr="005A00CE">
        <w:rPr>
          <w:rFonts w:ascii="Times New Roman" w:hAnsi="Times New Roman" w:cs="Times New Roman"/>
          <w:sz w:val="24"/>
        </w:rPr>
        <w:t xml:space="preserve"> </w:t>
      </w:r>
      <w:r w:rsidR="005A00CE" w:rsidRPr="005A00CE">
        <w:rPr>
          <w:rFonts w:ascii="Times New Roman" w:hAnsi="Times New Roman" w:cs="Times New Roman"/>
          <w:sz w:val="24"/>
        </w:rPr>
        <w:t>“This visit provides an invaluable educational experience for our students,” said P</w:t>
      </w:r>
      <w:r>
        <w:rPr>
          <w:rFonts w:ascii="Times New Roman" w:hAnsi="Times New Roman" w:cs="Times New Roman"/>
          <w:sz w:val="24"/>
        </w:rPr>
        <w:t xml:space="preserve">rincipal Dr. </w:t>
      </w:r>
      <w:proofErr w:type="spellStart"/>
      <w:r>
        <w:rPr>
          <w:rFonts w:ascii="Times New Roman" w:hAnsi="Times New Roman" w:cs="Times New Roman"/>
          <w:sz w:val="24"/>
        </w:rPr>
        <w:t>Richa</w:t>
      </w:r>
      <w:proofErr w:type="spellEnd"/>
      <w:r>
        <w:rPr>
          <w:rFonts w:ascii="Times New Roman" w:hAnsi="Times New Roman" w:cs="Times New Roman"/>
          <w:sz w:val="24"/>
        </w:rPr>
        <w:t xml:space="preserve"> </w:t>
      </w:r>
      <w:proofErr w:type="spellStart"/>
      <w:r>
        <w:rPr>
          <w:rFonts w:ascii="Times New Roman" w:hAnsi="Times New Roman" w:cs="Times New Roman"/>
          <w:sz w:val="24"/>
        </w:rPr>
        <w:t>Ranjan</w:t>
      </w:r>
      <w:proofErr w:type="spellEnd"/>
      <w:r w:rsidR="005A00CE" w:rsidRPr="005A00CE">
        <w:rPr>
          <w:rFonts w:ascii="Times New Roman" w:hAnsi="Times New Roman" w:cs="Times New Roman"/>
          <w:sz w:val="24"/>
        </w:rPr>
        <w:t xml:space="preserve">, who organized the trip. </w:t>
      </w:r>
      <w:r w:rsidR="00E73926">
        <w:rPr>
          <w:rFonts w:ascii="Times New Roman" w:hAnsi="Times New Roman" w:cs="Times New Roman"/>
          <w:sz w:val="24"/>
        </w:rPr>
        <w:t xml:space="preserve">She added </w:t>
      </w:r>
      <w:r w:rsidR="005A00CE" w:rsidRPr="005A00CE">
        <w:rPr>
          <w:rFonts w:ascii="Times New Roman" w:hAnsi="Times New Roman" w:cs="Times New Roman"/>
          <w:sz w:val="24"/>
        </w:rPr>
        <w:t>“</w:t>
      </w:r>
      <w:r>
        <w:rPr>
          <w:rFonts w:ascii="Times New Roman" w:hAnsi="Times New Roman" w:cs="Times New Roman"/>
          <w:sz w:val="24"/>
        </w:rPr>
        <w:t>W</w:t>
      </w:r>
      <w:r w:rsidR="005A00CE" w:rsidRPr="005A00CE">
        <w:rPr>
          <w:rFonts w:ascii="Times New Roman" w:hAnsi="Times New Roman" w:cs="Times New Roman"/>
          <w:sz w:val="24"/>
        </w:rPr>
        <w:t>itnessing the judicial process in such a tangible way will significantly enhance their legal education.”</w:t>
      </w:r>
    </w:p>
    <w:p w:rsidR="005A00CE" w:rsidRPr="005A00CE" w:rsidRDefault="005A00CE" w:rsidP="005A00CE">
      <w:pPr>
        <w:jc w:val="both"/>
        <w:rPr>
          <w:rFonts w:ascii="Times New Roman" w:hAnsi="Times New Roman" w:cs="Times New Roman"/>
          <w:sz w:val="24"/>
        </w:rPr>
      </w:pPr>
      <w:r w:rsidRPr="005A00CE">
        <w:rPr>
          <w:rFonts w:ascii="Times New Roman" w:hAnsi="Times New Roman" w:cs="Times New Roman"/>
          <w:sz w:val="24"/>
        </w:rPr>
        <w:t>The students also attended a live oral argument session, where they observed attorneys presenting their cases and justices questioning them. This firsthand experience allowed the students to see the practical application of their studies and the high level of preparation and skill required to argue before the Supreme Court.</w:t>
      </w:r>
    </w:p>
    <w:p w:rsidR="005A00CE" w:rsidRPr="005A00CE" w:rsidRDefault="005A00CE" w:rsidP="005A00CE">
      <w:pPr>
        <w:jc w:val="both"/>
        <w:rPr>
          <w:rFonts w:ascii="Times New Roman" w:hAnsi="Times New Roman" w:cs="Times New Roman"/>
          <w:sz w:val="24"/>
        </w:rPr>
      </w:pPr>
      <w:r w:rsidRPr="005A00CE">
        <w:rPr>
          <w:rFonts w:ascii="Times New Roman" w:hAnsi="Times New Roman" w:cs="Times New Roman"/>
          <w:sz w:val="24"/>
        </w:rPr>
        <w:t>The visit concluded with a discussion led by a Supreme Court clerk, who elaborated on the behind-the-scenes work that supports the justices, including the case selection process, legal research, and the drafting of opinions. The clerk emphasized the importance of rigorous legal scholarship and the role clerks play in assisting the justices.</w:t>
      </w:r>
    </w:p>
    <w:p w:rsidR="005A00CE" w:rsidRPr="005A00CE" w:rsidRDefault="005A00CE" w:rsidP="005A00CE">
      <w:pPr>
        <w:jc w:val="both"/>
        <w:rPr>
          <w:rFonts w:ascii="Times New Roman" w:hAnsi="Times New Roman" w:cs="Times New Roman"/>
          <w:sz w:val="24"/>
        </w:rPr>
      </w:pPr>
      <w:r w:rsidRPr="005A00CE">
        <w:rPr>
          <w:rFonts w:ascii="Times New Roman" w:hAnsi="Times New Roman" w:cs="Times New Roman"/>
          <w:sz w:val="24"/>
        </w:rPr>
        <w:t>“The Supreme Court visit has undoubtedly been a highlight of our legal education,” added student</w:t>
      </w:r>
      <w:r w:rsidR="00E7354B">
        <w:rPr>
          <w:rFonts w:ascii="Times New Roman" w:hAnsi="Times New Roman" w:cs="Times New Roman"/>
          <w:sz w:val="24"/>
        </w:rPr>
        <w:t>s</w:t>
      </w:r>
      <w:r w:rsidRPr="005A00CE">
        <w:rPr>
          <w:rFonts w:ascii="Times New Roman" w:hAnsi="Times New Roman" w:cs="Times New Roman"/>
          <w:sz w:val="24"/>
        </w:rPr>
        <w:t>. “It’s one thing to study landmark cases in textbooks, but seeing the Court in person brings a new level of appreciation and understanding.”</w:t>
      </w:r>
    </w:p>
    <w:p w:rsidR="005A00CE" w:rsidRPr="005A00CE" w:rsidRDefault="005A00CE" w:rsidP="005A00CE">
      <w:pPr>
        <w:jc w:val="both"/>
        <w:rPr>
          <w:rFonts w:ascii="Times New Roman" w:hAnsi="Times New Roman" w:cs="Times New Roman"/>
          <w:sz w:val="24"/>
        </w:rPr>
      </w:pPr>
      <w:r w:rsidRPr="005A00CE">
        <w:rPr>
          <w:rFonts w:ascii="Times New Roman" w:hAnsi="Times New Roman" w:cs="Times New Roman"/>
          <w:sz w:val="24"/>
        </w:rPr>
        <w:t>This visit not only reinforced the students’ passion for law but also provided them with practical knowledge and insights that will serve them well in their future legal careers.</w:t>
      </w:r>
    </w:p>
    <w:p w:rsidR="008912D7" w:rsidRPr="005A00CE" w:rsidRDefault="008912D7" w:rsidP="005A00CE">
      <w:pPr>
        <w:jc w:val="both"/>
        <w:rPr>
          <w:rFonts w:ascii="Times New Roman" w:hAnsi="Times New Roman" w:cs="Times New Roman"/>
          <w:sz w:val="24"/>
        </w:rPr>
      </w:pPr>
    </w:p>
    <w:sectPr w:rsidR="008912D7" w:rsidRPr="005A00CE" w:rsidSect="008912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0CE"/>
    <w:rsid w:val="005A00CE"/>
    <w:rsid w:val="008912D7"/>
    <w:rsid w:val="00DF0A4E"/>
    <w:rsid w:val="00E7354B"/>
    <w:rsid w:val="00E73926"/>
    <w:rsid w:val="00F500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0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305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dc:creator>
  <cp:lastModifiedBy>Jyoti</cp:lastModifiedBy>
  <cp:revision>5</cp:revision>
  <dcterms:created xsi:type="dcterms:W3CDTF">2024-05-31T09:21:00Z</dcterms:created>
  <dcterms:modified xsi:type="dcterms:W3CDTF">2024-05-31T09:29:00Z</dcterms:modified>
</cp:coreProperties>
</file>